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7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swój los i rzuć go wraz z naszymi, jedna kiesa niech połączy nas wszystkich!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z nami swój los; miejmy wszyscy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między nas los twój; mieszek jeden wszyscy mieć będziemy.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los z nami, mieszek jeden niech będzie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 swój los razem z nami: jedna sakwa dla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Zwiąż swój los z naszym, wszyscy będziemy mieli jedną kiesę.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nas, będziemy mieli jedną sakiewkę.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Przyłącz się do nas! Będziemy równo dzielić nasze zyski!”.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rzuć razem z nami, wspólny wór będziemy mieć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вкинь з нами твій жереб, всі придбаємо спільний гаманець, і хай для нас буде один мішок.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będziesz miał między nami równy dział, jedna kasa będzie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Los swój winieneś rzucić pomiędzy nas. Miejmy wszyscy jeden wspólny mieszek”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2024-04-26T04:19:11Z</dcterms:modified>
</cp:coreProperties>
</file>