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spada na niego,* sprawiedliwemu zaś spełnia się jego pragnienie.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dosięga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sprawiedliwemu zaś spełnia się jego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Niegodziwego spotka to, czego się boi, a sprawiedliwym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to nań przychodzi; ale czego żądają sprawiedliwi, Bóg im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przydzie nań, żądanie ich sprawiedliwym będzie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się boi grzesznik, nań spadnie, a [Pan] spełni pragnienie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drży bezbożny, to spada nań, lecz czego pragną sprawiedliwi, to im bywa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niegodziwego przychodzi to, czego się lęka, sprawiedliwym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spotyka to, czego się boi, prawym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lęka się bezbożny, nie ominie go, pragnienie sprawiedliwego 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Згубою огорнений безбожний, а бажання праведного сприйняте.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obawia niegodziwy – to na niego przypadnie; a czego pragną sprawiedliwi – to im będzie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przeraża niegodziwca, to na niego przyjdzie, lecz pragnienie prawych zostanie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Bezbożnego dopada jego zmora; (2) Bezbożnego dopadają obawy, a sprawiedliwemu spełniają się marzenia.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2024-04-28T08:43:21Z</dcterms:modified>
</cp:coreProperties>
</file>