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chciałby spełniać swe pragnienie,* sprawiedliwy natomiast daje i nie odmawia.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dniu chciałby spełniać swe pragnienia, sprawiedliwy natomiast daje — i nie odmawia.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pożąda on zachłannie, a sprawiedliwy daje i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pała pożądliwością; ale sprawiedliwy udziela, a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pragnie i pożąda, a kto sprawiedliwy jest, daje bez przestanku.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 skwapliwie dzień cały, a sprawiedliwy daje, 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jest zawsze chciwy, sprawiedliwy daje i nigdy nie odmawia.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chciwie pożąda, sprawiedliwy zaś daje i 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folguje on pożądliwości, prawy zaś rozdaje bez ociągania.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pożąda on chciwie, a sprawiedliwy daje nie skąpiąc.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бажає цілий день погані пожадання, а праведний милосердиться і буває щедрим не щадячи (себе).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nieustannie pała on pożądliwością; zaś sprawiedliwy użycza i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usilnie pożąda, lecz prawy daje i niczego nie zatrzymuje.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: wg G: bezbożny, ἀσεβής.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2024-04-29T13:26:51Z</dcterms:modified>
</cp:coreProperties>
</file>