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do późna przesiadują przy winie, którzy schodzą się w poszukiwaniu winnej mieszaniny.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2024-04-28T23:58:25Z</dcterms:modified>
</cp:coreProperties>
</file>