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Kaznodzieja szukał, by znaleźć najtrafniejsze słowa* – i słowa prawdy zostały spisane właściwie.**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najtrafniejsze słowa, ּ</w:t>
      </w:r>
      <w:r>
        <w:rPr>
          <w:rtl/>
        </w:rPr>
        <w:t>דִבְרֵי־חֵפֶץ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Przekład za BHS i G; lub: (1) za sugestią BHS: i by spisać (</w:t>
      </w:r>
      <w:r>
        <w:rPr>
          <w:rtl/>
        </w:rPr>
        <w:t>וְכָתֹוב); (2</w:t>
      </w:r>
      <w:r>
        <w:rPr>
          <w:rtl w:val="0"/>
        </w:rPr>
        <w:t>) wg klk Mss: i spisał (</w:t>
      </w:r>
      <w:r>
        <w:rPr>
          <w:rtl/>
        </w:rPr>
        <w:t>וְכָתַב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2024-05-08T00:44:48Z</dcterms:modified>
</cp:coreProperties>
</file>