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5"/>
        <w:gridCol w:w="1887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lewa ręka jest pod moją głową, a jego prawa mnie obejmuje.*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pieści, &lt;x&gt;260 2:6&lt;/x&gt;L.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2024-05-07T19:31:52Z</dcterms:modified>
</cp:coreProperties>
</file>