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1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balsamu,* wieże** z wonnościami, jego wargi jak lilie ociekające mirrą.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zagony balsamu, donice z wonnościami, a jego wargi — jak lilie, które ociekają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policzki jak grządka wonności,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pachnące kwiatki; jego wargi jak lilie ociekające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zagonki ziół wonnych, jako kwiatki wonnych rzeczy; wargi jego jako lilije wypuszczające myrrę ciekącą;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jako grządki wonnych ziół nasadzone od Aptekarzów. Wargi jego lilia kapiące mirrę przednią.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balsamiczne kwietniki, zapewniające wzrost wonnym ziołom. Jak lilie wargi jego, kapiące mirrą najprzedniejszą.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grządki balsamu, porosłe wonnymi ziołami, jego wargi są jak lilie, które ociekają płynną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są jak balsamiczne łany, na których wschodzą pachnące zioła. Jego wargi są jak lilie, z których spływa mirra wyborna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są jak grządki balsamu, które rozkwitają pachnącym kwieciem. Jego wargi są niby kwiaty lilii, spływające wyborną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są jak zagony balsamu, które puszczają [pędy] wonnych ziół, wargi jego [jak] lilie ociekające najprzedniejszą mirrą.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щоки наче посудини оромар, що видають запашність, його губи лелії, що капають повну смирну,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policzki jak zagony balsamu, albo grządki wonnych korzeni; jego usta jak gdyby lilie, co sączą mirrę wolno cieknącą.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Policzki jego jak grządka wonnych korzeni, wieże aromatycznych ziół. Jego wargi to lilie ociekające płynną mirrą.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zagony balsamu, </w:t>
      </w:r>
      <w:r>
        <w:rPr>
          <w:rtl/>
        </w:rPr>
        <w:t>הַּבֹׂשֶם עֲרּוגַת</w:t>
      </w:r>
      <w:r>
        <w:rPr>
          <w:rtl w:val="0"/>
        </w:rPr>
        <w:t xml:space="preserve"> (‘arugat habbosem), &lt;x&gt;260 5:13&lt;/x&gt;L.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wieże, </w:t>
      </w:r>
      <w:r>
        <w:rPr>
          <w:rtl/>
        </w:rPr>
        <w:t>מִגְּדְלֹות</w:t>
      </w:r>
      <w:r>
        <w:rPr>
          <w:rtl w:val="0"/>
        </w:rPr>
        <w:t xml:space="preserve"> (migdelot), czyli: (1) wieże, baszty; (2) składy, magazyny; (3) wieże w winnicach. Wg G: wydzielające perfumy, φύουσαι μυρεψικά. Taki odczyt uzasadniałaby wokalizacja </w:t>
      </w:r>
      <w:r>
        <w:rPr>
          <w:rtl/>
        </w:rPr>
        <w:t>מְגַּדְלֹות</w:t>
      </w:r>
      <w:r>
        <w:rPr>
          <w:rtl w:val="0"/>
        </w:rPr>
        <w:t xml:space="preserve"> (megaddelot), pi, ptc. rż lm od ּ</w:t>
      </w:r>
      <w:r>
        <w:rPr>
          <w:rtl/>
        </w:rPr>
        <w:t>גָדַל</w:t>
      </w:r>
      <w:r>
        <w:rPr>
          <w:rtl w:val="0"/>
        </w:rPr>
        <w:t xml:space="preserve"> (gadal), czyli: wydzielać, powiększać, rodzić (w sensie produkowania), zob. &lt;x&gt;290 44:14&lt;/x&gt;; &lt;x&gt;330 31:4&lt;/x&gt;; &lt;x&gt;390 4:10&lt;/x&gt;. Rewok. sugeruje BHS, &lt;x&gt;260 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2024-05-05T20:11:02Z</dcterms:modified>
</cp:coreProperties>
</file>