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1"/>
        <w:gridCol w:w="52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reszty drzew lasu liczba będzie (taka), że chłopiec będzie mógł je spisać.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reszty drzew lasu, ich liczba będzie tak mała, że chłopiec będzie w stanie podać ją bez trudu.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pozostałych drzew jego lasu będzie tak niewiele, że nawet dziecko będzie mogło je spisać.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pozostałych drzew lasu jego mała liczba będzie, tak, że je i dziecię będzie popisać mogło.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Ostatek też drzewa lasu jego dla trochy policzon będzie i dziecię je podpisze.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Ostatek drzew w jego lesie da się policzyć, chłopiec je spisać potrafi.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pozostałych drzew lasu będzie tak niewiele, że chłopiec będzie mógł je spisać.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zostanie tak niewiele drzew jego lasu, że chłopiec będzie mógł je policzyć.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Pozostałych drzew lasu będzie tak niewiele, że chłopiec będzie mógł je zliczyć.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ocaleje z drzew jego lasu, będzie można policzyć; dziecko będzie mogło to spisać.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ті, що з них осталися, будуть (мале) число, і дитина їх запише.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Pozostałość drzew jego lasu stanie się tak nieliczną, że chłopiec by ją spisał.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pozostałych drzew jego lasu będzie tyle, że nawet chłopiec zdoła je spisać.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2024-05-08T05:26:17Z</dcterms:modified>
</cp:coreProperties>
</file>