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ubogich w niedoli, ucieczką przed ulewą, cieniem w czasie upału, bo duch budzących grozę jest jak ulewa dla 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twierdzą dla ubogiego, twierdzą dla nędzarza w jego ucisku, ucieczką przed powodzią, zasłoną przed upałem, gdy wściekłość okrutników jest jak powódź bijąca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twierdzą ubogiemu, zamkiem nędznemu w ucisku jego, ucieczką przed powodzią, zasłoną przed gorącem, gdyż wściekłość okrutników była jako powódź podwracająca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się zstał mocą ubogiemu, mocą nędznikowi w udręczeniu jego. Nadzieją od wichru, chłodnikiem od gorąca, bo duch mocarzów jako wicher bijący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Tyś jest ucieczką dla biednych, dla ubogich podporą w utrapieniu; Tyś osłoną przed deszczem, Tyś ochłodą przed skwarem; bo tchnienie siejących grozę jest jak deszcz zimowy,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słabemu, schronieniem ubogiemu w jego niedoli, ucieczką przed powodzią, cieniem przed upałem. A wszak poryw gniewu tyranów jest jak ulewa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dla biednego, ucieczką dla ubogiego w jego utrapieniu, schronieniem przed ulewą, osłoną przed skwarem. Tchnienie okrutnych zaś jest jak deszcz ulewny,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ucieczką dla biednego, ucieczką dla ubogiego w jego biedzie. Ty jesteś schronieniem przed nawałnicą i cieniem w czasie upału. A furia tyranów jest jak zimna nawałnica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nędzarza Ty byłeś podporą, dla ubogiego - twierdzą w jego biedzie, przed nawałnicą schronieniem, a cieniem w czasie upału. (Bo dech tyranów - jak ulewa dla ściany).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stałeś się twierdzą żebrzącego, twierdzą biednego w jego niedoli, ochroną przed nawałnicą, cieniem od upału; bowiem zaciekłość okrutnych była jak nawałnica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twierdzą dla maluczkiego, twierdzą dla biednego w udręce, którą znosi, schronieniem przed deszczową nawałnicą, cieniem przed skwarem, gdy gwałtowne dyszenie tyranów, przypomina deszczową nawałnicę uderzającą w 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2024-04-29T06:34:10Z</dcterms:modified>
</cp:coreProperties>
</file>