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słomę; wasz dech jest ogniem, który was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słomę, a wasz dech jest ogniem, który was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słomę i zrodzicie ściernisko; wasze tchnienie pożre was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słomę, urodzicie mierzwę; duch wasz was pożre jako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pałanie, porodzicie słomę, duch wasz jako ogień pożrze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siano, zrodzicie słomę, me tchnienie jak ogień was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Zaszliście w ciążę plewami, a rodzicie ścierń; wasze parskanie to ogień, który was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siano, urodzicie słomę, wasze tchnienie jak ogień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brzemienni w słomę i rodziliście ciernie. Moje tchnienie będzie ogniem, który was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Poczęliście źdźbła [puste], zrodziliście ściernie. Jak ogień, który was strawi - będzie moje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побачите, тепер почуєте. Марна буде сила їхнього духа, огонь вас пожирає.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Brzemienni trawą – zrodzicie ścierń; wasze dyszenie będzie ogniem, co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suchą trawę; urodzicie ścierń. Wasz duch niczym ogień was strawi.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2024-04-27T21:31:52Z</dcterms:modified>
</cp:coreProperties>
</file>