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podstawą wiary waszych czasów, bogactwem zbawienia, mądrości i poznania, bojaźń JAHWE – ta będzie jego skarbem.*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skarbem PANA l. skarbem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2024-04-27T19:25:25Z</dcterms:modified>
</cp:coreProperties>
</file>