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kanclerz stanął i zawołał donośnym głosem po judejsku: 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Rabszak i zawołał donośnym głosem po hebrajsku tymi słowami: Słuchajcie słów wielkiego króla,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Rabsaces i wołał głosem wielkim po żydowsku, mówiąc: Słuchajcie słów króla wielkiego,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Rabsak, i wołał głosem wielkim po Żydowsku, i rzekł: Słuchajcie słów króla wielkiego, króla Assyryjskiego!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więc rabsak i wołał donośnym głosem po hebrajsku tymi słowami: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Rabszake stanął i zawołał głosem doniosłym po judejsku, i oświadczył: Słuchajcie słów wielkiego króla,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Rab-szak stanął i zawołał donośnym głosem po judejsku: Posłuchajcie słów wielkiego króla,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przełożony dworu króla Asyrii i głośno zawołał po hebrajsku: „Słuchajcie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naprzód, Rab-Szaqe zawołał donośnym głosem po hebrajsku: - Słuchajcie słów wielkiego króla, władcy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Рапсакім встав і закричав великим голосом по єврейськи і сказав: Послухайте слова великого царя, царя ассирійців: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rabszaka stanął i po judzku zawołał doniosłym głosem, mówiąc: Słuchajcie słów wielkiego władcy,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rabszak dalej stał, i donośnym głosem wołał po żydowsku, mówiąc: ”Słuchajcie słów wielkiego króla,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2024-04-30T08:37:24Z</dcterms:modified>
</cp:coreProperties>
</file>