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wstyd odpłacę wam podwójnie, za zniewagi cieszyć się będziecie swym działem. Tak! W swojej ziemi posiądą dwukrotnie więcej, a ich udziałem będzie wieczna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waszą hańbę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wynagrodzę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podwójnie, a zamiast wstydzić się, będziecie śpiewać; dlatego posiądziecie podwójne dziedzictwo z ich działu i w ich ziemi. I będziecie mieć wieczną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dwojakie pohańbienie i zelżywość waszę śpiewać będziecie; z działu ich, i w ziemi ich dwojakie dziedzictwo posiądziecie, a tak wesele wieczne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zawstydzenia waszego dwojakiego i zapłonienia, będą chwalić dział ich: przeto w ziemi swej posiędą tyle dwoje, wesele wieczne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hańba ich była podwojona, a poniżenie i zniewagi były ich udziałem, przeto w swej ziemi odziedziczą wszystko w dwójnasób i zażywać będą wiecznego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hańba ich była podwójna, a zniewaga i oplwanie były ich udziałem, dlatego odziedziczycie podwójną cząstkę w swoim kraju i wieczna radość będzie waszym udziałem,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pohańbienie otrzymacie podwójną część, a za zniewagi będziecie się radować swoim udziałem. Tak, w swej ziemi odziedziczą podwójną część i będą cieszyć się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Doznaliście wstydu podwójnie i z radością krzyczano: „Hańba jest waszym udziałem!”, dlatego posiądziecie podwójny dział w swoim kraju i będziecie się cieszyć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pohańbienie ich było podwójne, wzgarda i plwania były ich losem, więc też dział podwójny posiądą w swym kraju i wieczną radość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землю вдруге унаслідять і вічну радість на їхню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podwójny wstyd oraz za to, że wołano: Ich udziałem jest hańba w swoim kraju posiądziecie w dwójnasób, waszym udziałem będzie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waszej hańby będzie podwójna miara, a zamiast zaznawać upokorzenia, będą radośnie wykrzykiwać z powodu swego działu. Dlatego posiądą w swym kraju podwójną miarę. Przypadnie im radość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2024-04-29T17:10:53Z</dcterms:modified>
</cp:coreProperties>
</file>