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owszem, ma rozdzielone kopyto i (to) kopyto rozszczepione w racicę, lecz nie przeżuwa –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jeść wieprzowiny. Owszem, świnia ma rozdzielone kopyto, jest ono rozszczepione w racicę, ale nie przeżuwa pokarmu — będzie ona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choć ma rozdzielone kopyto i racice, ale nie przeżuwa — będzie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także, choć ma rozdzielone stopy i rozdwojone kopyto, ale iż nie przeżuwa, nieczystą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świnia: która acz dzieli kopyto, nie przeżuwa.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kopyto, to jest racice, ale nie przeżuwa -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Wieprza, ponieważ ma rozdzielone kopyto i rozszczepioną racicę, lecz nie przeżuwa połkniętego pokarmu,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ma rozdzielone kopyto, ale nie przeżuwa,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która wprawdzie ma rozdzielone racice, ale nie przeżuwa - będzie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świni, bo ma rozdzielone kopyta - to znaczy ma racice - ale nie przeżuwa, jest więc dla was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 - jest skażona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розділює копита, і вона не румиґає, нечистою вона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ma rozdwojone kopyta i przecięcie rozczepiające kopyta, ale przeżuwać nie przeżuwa;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świnia, ponieważ ma rozdzielone kopyto i rozwidloną racicę, ale nie przeżuwa pokarmu. Jest dla was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2024-04-28T16:51:43Z</dcterms:modified>
</cp:coreProperties>
</file>