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zatrzyma się w miejscu i nie rozszerzy się na skórze, i będzie bledła, to jest to obrzęk oparzenia i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nie powiększy się ani nie rozszerzy się na skórze, przeciwnie, widać będzie, że powoli blednie, to jest to obrzęk po oparzeniu. Kapłan uzna, że chory jest czysty, ma jedynie bliznę po oparzeniu.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 nie rozszerzy się na skórze, ale pociemnieje, należy ją uznać za obrzęk po oparzeniu. Kapłan uzna go za czystego, ponieważ jest to blizna po oparzeniu.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pozostała bez zmian, nie rozszerzyła się na skórze, lecz przyciemniała, jest to nabrzmienie po oparzeniu.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plama pozostanie niezmieniona na swoim miejscu i nie rozszerzy się po skórze, a przy tym pociemnieje - jest to nabrzmienie po oparzeniu. Kapłan uzna go za czystego, bo jest to blizna po oparzeniu.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plama pozostanie na swoim miejscu nie rozszerzając się na skórze i jest blada, wtedy jest to [tylko biała] krosta oparzeliny. I kohen ogłosi go rytualnie czystym, bo jest to zabliźnienie oparzeliny.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в границях останеться біле місце і не розійшлося в скірі, а він темним буде, це струп запалення, і священик очистить його, бо це знак запалення.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jeśli plama pozostaje na swym miejscu i się nie rozprzestrzeniła na skórze, i jest matowa, jest to wykwit blizny; i kapłan uzna go za czystego, gdyż jest to zapalenie tej blizny.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2024-06-01T07:38:31Z</dcterms:modified>
</cp:coreProperties>
</file>