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ustaw. Nie będziesz parzył dwóch (różnych) gatunków twojego bydła. Twojego pola nie będziesz obsiewał dwojakim gatunkiem ziarna i nie będziesz wkładał na siebie szaty z dwojakiej przędzy.*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2024-04-29T03:00:57Z</dcterms:modified>
</cp:coreProperties>
</file>