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(ktoś) koniecznie zechce je* wykupić, to do twojej wyceny dołoży jedną piątą.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rm; w PS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2024-04-27T14:55:11Z</dcterms:modified>
</cp:coreProperties>
</file>