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– wyniesie na zewnątrz obozu,* na miejsce czyste, na wysypisko popiołu, i spali** go na drwach w ogniu, na wysypisku popiołu będzie spalony.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słowem, całego cielca — wyniesie na zewnątrz obozu, na miejsce czyste, na wysypisko popiołu, i 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tam w płomieniach płonącego drewna, na wysypisku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popiół, i spali go na drwach, na ogniu. Będzie spalony tam,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Owa, całego cielca wyniesie precz za obóz na miejsce czyste, tam gdzie się wysypuje popiół, i spali go na drwach ogniem, gdzie wysypują popiół, tam spalony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ostatkiem mięsa wyniesie za obóz na miejsce czyste, gdzie wysypują popiół, i zapali je na stosie drew, które na miejscu wysypanego popiołu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miejsce czyste, gdzie wysypują popiół. Tam go spalą na drwach, w ogniu. Będzie spalony na miejscu,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całego cielca wyniesie poza obóz na miejsce czyste, na wysypisko popiołu i spali go na drwach w ogniu;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całego cielca, wyniesie poza obóz, na miejsce czyste, na wysypisko popiołu i spali go w ogniu na drwach.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popiół. Tam należy go spalić na płonących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czyste miejsce, gdzie składają popiół. I spali go na drwach, na ogniu. Zostanie więc spalony tam, gdzie składają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 razem z całym młodym bykiem poza obóz, do miejsca czystego rytualnie, na wysypisko popiołu. I spali go na drwach, w ogniu. Będzie spalony na wysypisku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винесуть ціле теля за табір на місце чисте, де висипають попіл, і спалять його на дровах у вогні. Воно буде спалене на місці де висипається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całego cielca wyniesie poza obóz na czyste miejsce, na skład popiołu oraz spali go ogniem na drwach; zatem zostanie spalony przy składzie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każe wynieść na skraj obozu na miejsce czyste, gdzie jest wysypywany tłusty popiół, i spali go na drewnie w ogniu. Gdzie się wysypuje tłusty popiół, tam ma być spalony.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וְׂשָרַף</w:t>
      </w:r>
      <w:r>
        <w:rPr>
          <w:rtl w:val="0"/>
        </w:rPr>
        <w:t xml:space="preserve"> (wesaraf), termin inny od użytego przy spalaniu ofiar na ołtarzu, które to określane jest jako puszczanie z dymem lub ofiarowanie w dymie, zamienienie w dym ofiarny, od </w:t>
      </w:r>
      <w:r>
        <w:rPr>
          <w:rtl/>
        </w:rPr>
        <w:t>הִקְטִיר</w:t>
      </w:r>
      <w:r>
        <w:rPr>
          <w:rtl w:val="0"/>
        </w:rPr>
        <w:t xml:space="preserve"> (hiqtir).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2024-05-01T14:26:18Z</dcterms:modified>
</cp:coreProperties>
</file>