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5"/>
        <w:gridCol w:w="1402"/>
        <w:gridCol w:w="6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Od północy wylewa się* nieszczęście** na wszystkich mieszkańców tej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wylewa się : wg G: rozpala się, ἐκκαυθήσεται.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2024-04-20T05:54:46Z</dcterms:modified>
</cp:coreProperties>
</file>