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Słowo nie jest jak ogień – oświadczenie JAHWE – i jak młot, który rozbija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Słowo nie jest jak ogień — oświadcza JAHWE — i jak młot, który rozbija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słowo nie jest jak ogień? — mówi JAHWE — i jak młot, który kruszy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słowo moje nie jest jako ogień? mówi Pan, i jako młot kruszący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słowa moje nie są jako ogień, mówi JAHWE, a jako młot kruszący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słowo nie jest jak ogień - wyrocznia Pana - czy nie jest jak młot kruszący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słowo nie jest jak ogień - mówi Pan - i jak młot, który kruszy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słowo nie jest jak ogień – wyrocznia JAHWE – i jak młot kruszący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słowo nie jest jak ogień - wyrocznia JAHWE - i jak młot kruszący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słowo moje nie jest jak ogień trawiący - głosi Jahwe - i jak młot, który kruszy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мої слова не як огонь і як сокирка, що розбиває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słowo nie jest raczej jak ogień mówi WIEKUISTY, oraz jako młot, co kruszy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moje słowo nie jest takie jak ogień – brzmi wypowiedź JAHWE – i jak młot kowalski, który rozbija urwistą skałę?”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2024-05-02T07:49:20Z</dcterms:modified>
</cp:coreProperties>
</file>