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Judy, i powiedz mu: Tak mówi JAHWE: Oto Ja wydaję to miasto w ręce króla Babilonu, a (on) spali je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2024-05-03T02:29:26Z</dcterms:modified>
</cp:coreProperties>
</file>