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nie omdlewa wasze serce i nie bójcie się na wieść słyszaną w tej ziemi, gdy w jednym roku przyjdzie wiadomość, a za nim w następnym roku (kolejna) wiadomość, że gwałt (panuje) w kraju i władca jest przeciw władcy!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2024-04-28T04:56:16Z</dcterms:modified>
</cp:coreProperties>
</file>