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jego książąt i jego mędrców, jego namiestników i zarządców oraz jego bohaterów. I zasną snem wiecznym, i już się nie obudzą – oświadczenie Króla, którego imię brzmi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2024-04-27T21:42:35Z</dcterms:modified>
</cp:coreProperties>
</file>