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czasze, kadzielnice, miski, garnki, świeczniki, łyżki i czasze ofiarne, zarówno te, które były wykonane ze szczerego złota, jak i te, które były wykonane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kropielnice, kadzielnice, misy, kotły, świeczniki, czasze i kubki; co było ze złota — jako złoto, co było ze srebra —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wiadra, i kadzielnice, i miednice, i garnce, i świeczniki, i czaszki, i kufle, co było złotego w złocie, a co było srebrnego w srebrze, pobrał hetman żołnierski;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wiadra, i kadzidlnice, i konwie, i miednice, i świeczniki, i możdżerze, i kubki: ile złotych, złote, a ile srebrnych, srebrne, zabrał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czarki, popielnice, kropielnice, kotły, świeczniki, czasze i kubki,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panwie, kadzielnice, kropielnice, garnki, świeczniki, miski i czasze ofiarne, wszystko, co było ze złota albo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misy i kadzielnice, kropielnice, kotły, świeczniki, czasze, naczynia do ofiar płynnych,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czary, czerpaki, kropielnice, kotły, świeczniki, kadzielnice, kielichy, które były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też misy, kadzielnice, kropielnice, dzbany, świeczniki, miednice i puchary [ofiarnicze], cokolwiek było z czystego złota lub z czystego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саффоти (миски) і масмароти (прилад для обтинання ґнотів) і посуд для олії і світильники і кадильниці і чаші, які були золоті, золоті, і які були сріблі, сріблі, взяв архімаґир.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Misy, łopatki, kadzielnice, kociołki, świeczniki, czasze i kielichy; co tylko było ze złota i ze srebra, to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misy i popielnice, i czasze, i kubły, i świeczniki, i kielichy, i czasze – te ze szczerego złota i te z czystego srebra, zabrał dowódca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2024-04-29T06:39:25Z</dcterms:modified>
</cp:coreProperties>
</file>