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miesiąca,* a wzmógł się głód w mieście i nie było już chleba dla ludu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 lipca 586 r. p. Chr. Oblężenie trwało zatem półtora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2024-04-28T20:31:31Z</dcterms:modified>
</cp:coreProperties>
</file>