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3"/>
        <w:gridCol w:w="6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Zastępów, Bóg Izraela: Oto Ja nakarmię ich, to jest ten lud, piołunem i napoję ich zatrutą wodą,*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8:14&lt;/x&gt;; &lt;x&gt;300 23:15&lt;/x&gt;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2024-04-29T11:11:54Z</dcterms:modified>
</cp:coreProperties>
</file>