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cię pytać: Dlaczego jęczysz? To odpowiedz: Z powodu wieści, która nadeszła! Bo stopnieje każde serce i opadną wszystkie ręce, i omdleje każdy duch, i wszystkie kolana spłyną wodą!* ** Oto nadeszła i już się staje!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wszystkie biodra będą zmoczone moczem, καὶ πάντες μηροὶ μολυνθήσονται ὑγρασίᾳ.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2024-04-29T11:15:53Z</dcterms:modified>
</cp:coreProperties>
</file>