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ułóż przypowieść o (tym) domu buntu,* i powiedz do nich: Tak mówi Pan JAHWE: Ustaw kocioł,** ustaw! Nalej też do niego wody!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12:2-3&lt;/x&gt;;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11:3-12&lt;/x&gt;; 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2024-04-29T02:23:41Z</dcterms:modified>
</cp:coreProperties>
</file>