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na twoich rynkach* ornatami,** płaszczami z fioletu i wzorzystych tkanin, kolorowymi kobiercami, mocno skręconymi powrozami.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Dostarczały na twoje rynki zdobnych szat, płaszczy z fioletu, wzorzystych tkanin, kolorowych nakryć i mocno skręcanych powrozów.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z tobą szatami z błękitu, haftowaną tkaniną i skrzyniami z cedru dla kosztownych szat, które zawiązywano sznurami; tym handlowali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kupcy twoi, sztukami hijacyntu, i rzeczami haftowanemi, i skrzyniami dla kosztownych szat, także towarami, które powrozami obwiązują albo w skrzyniach cedrowych zawierają, kupczyli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kupcy twoi byli rozmaicie płaszczów hiacyntowych i wzorzystych i rzeczy drogich, które były obwinione i związane powrozmi; cedry też miewali w kupiach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z tobą bogatymi sukniami, płaszczami z fioletowej purpury, różnokolorowymi materiałami i dywanami tkanymi wielobarwnie, skręcanymi i mocnymi sznurami. Tym handlowali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z tobą handel strojnymi szatami, płaszczami z fioletowej purpury i wzorzystych tkanin, różnobarwnymi kobiercami, mocno skręconymi powrozami; tym oni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kosztownymi szatami, płaszczami z fioletowej purpury, kolorowymi tkaninami, barwnymi dywanami i mocnymi, skręcanymi sznurami, które były na twoim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oni z tobą na twoim rynku kosztownymi ubraniami, płaszczami z fioletowej purpury, kolorowymi tkaninami, barwnymi dywanami i mocnymi, skręcanymi 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twoimi odbiorcami kosztownych szat, płaszczów z purpury fioletowej, wzorzystych tkanin, różnobarwnych dywanów, sznurów skręcanych i mocnych, [w które był zaopatrzony] twój rynek.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несуть купно синього полотна і вибрані скарби звязані шнурами і кипарисовим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na twoim targowisku: Strojnymi szatami, błękitnymi i wzorzystymi płaszczami, skrzyniami różnobarwnych tkanin, owiniętymi i silnie skręconymi 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ośrodku handlu byli oni twymi handlarzami strojnych szat, okryć z niebieskiej tkaniny oraz różnobarwnej tkaniny i kobierców z dwubarwnego materiału, skręconych powrozów, solidnie wykonanych.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twoich rynkach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ornatami, </w:t>
      </w:r>
      <w:r>
        <w:rPr>
          <w:rtl/>
        </w:rPr>
        <w:t>מַכְלֻל</w:t>
      </w:r>
      <w:r>
        <w:rPr>
          <w:rtl w:val="0"/>
        </w:rPr>
        <w:t xml:space="preserve"> (machlul), hl, lub: strojnymi szatami, przedmiotami zbytku.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2024-04-27T22:42:49Z</dcterms:modified>
</cp:coreProperties>
</file>