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40:12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 wnękami była przegroda: jeden łokieć – i jeden łokieć przegrody z drugiej (strony). A wnęka: sześć łokci z jednej i sześć łokci z drugiej (strony).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2024-05-18T15:28:42Z</dcterms:modified>
</cp:coreProperties>
</file>