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40:47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2"/>
        <w:gridCol w:w="59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zmierzył dziedziniec. Długość: sto łokci. I szerokość: sto łokci szeroki – kwadrat. A ołtarz stał przed świątynią.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zmierzył dziedziniec. Miał długość stu łokci i tyleż szerokości. Stanowił kwadrat. A ołtarz stał przed świątynią.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zmierzył dziedziniec: długość wynosiła sto łokci, szerokość — sto łokci, był to kwadrat; a ołtarz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przed domem.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wymierzył tę sień na cztery granie, wdłuż na sto łokci, a wszerz na sto łokci, a ołtarz był przed domem.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wymierzył sień na dłużą sto łokiet i na szerzą sto łokiet na cztery granie; i ołtarz przed kościołem.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zmierzył dziedziniec. Był to kwadrat sto łokci długi i sto łokci szeroki, a ołtarz stał przed świątynią.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zmierzył dziedziniec: Był to czworokąt sto łokci długi i sto łokci szeroki; a ołtarz stał przed świątynią.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zmierzył dziedziniec: długość wynosiła sto łokci, szerokość sto łokci. Był kwadratowy. Ołtarz znajdował się przed świątynią.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zmierzył kwadratowy dziedziniec: sto łokci długi i sto łokci szeroki. Przed świątynią znajdował się ołtarz.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Wymierzył [również] dziedziniec: długość wynosiła sto łokci, szerokość sto łokci. Był kwadratowy. Ołtarz [całopalenia] znajdował się przed Świątynią.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розміряв двір, сто ліктів довжина і сто ліктів ширина, на її чотири сторони і жертівник напроти дому.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wymierzył ten dziedziniec – jego długość to sto łokci i szerokości sto łokci; zaś przed Przybytkiem stała ofiarnica.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zmierzył dziedziniec wewnętrzny. Długość wynosiła sto łokci i szerokość sto łokci; był to kwadrat. A ołtarz znajdował się przed domem.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2024-05-18T15:28:40Z</dcterms:modified>
</cp:coreProperties>
</file>