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dziedziniec. Długość: sto łokci. I szerokość: sto łokci szeroki – kwadrat. A ołtarz stał przed świątynią.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2024-05-18T18:08:11Z</dcterms:modified>
</cp:coreProperties>
</file>