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one potrójne i nie miały filarów jak filary dziedzińców; dlatego były węższe od dolnych i środkowych.*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one bowiem na trzech poziomach, a nie miały filarów podobnych do tych, które znajdowały się na dziedzińcach. Właśnie to sprawiało, że były węższe od sal dolnych i środkowych.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trzypiętrowe, ale nie miały słupów jak słupy dziedzińców. Dlatego były węższe niż dolne i środkowe,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o trzech piętrach, ale nie miało słupów, jakie słupy były w sieniach; przetoż wąższe było niż spodnie i niż średnie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trzy piętra, a nie miały słupów, jako były słupy w sieniach; przetoż wychadzały ze spodnich i ze śrzednich od ziemie pięćdziesiąt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bowiem trzypiętrowe i nie miały kolumn jak kolumny na dziedzińcu, dlatego były one węższe w porównaniu z dolnymi i środkowymi.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bowiem na trzech piętrach i nie miały takich podpór, jakie były na dziedzińcu zewnętrznym; dlatego to górne hale były bardziej zwężone, począwszy od ziemi, niż dolne i środkowe.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bowiem trzypiętrowe i nie miały kolumn takich jak kolumny dziedzińca – dlatego były węższe od dolnych i środkowych, licząc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bowiem trzypiętrowe, a ponieważ nie miały kolumn, takich jak kolumny dziedzińca, były węższe od dolnych i środkowych.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owe [sale] były trzypiętrowe i nie miały kolumn, jak kolumny dziedzińca, i dlatego [najwyższe sale] były węższe niż środkowe i najniższe, licząc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були потрійними і не мали стовпів, так як стовпи зовнішних, через це виходили від тих, що внизу і в середині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trzypiętrowe, ale nie miały kolumn, takich jak kolumny dziedzińców, i dlatego były węższe od dolnych oraz środkowych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bowiem na trzech kondygnacjach i nie miały filarów na wzór filarów dziedzińca. Dlatego z podłogi zabrano więcej miejsca niż tym najniższym oraz środkowym.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były potrójne i nie miały filarów jak filary zewnętrznych, dlatego wystawały od dolnych i środkowych do ziemi G, διότι τριπλαῖ ἦσαν καὶ στύλους οὐκ εἶχον καθὼς οἱ στῦλοι τῶν ἐξωτέρων διὰ τοῦτο ἐξείχοντο τῶν ὑποκάτωθεν καὶ τῶν μέσων ἀπὸ τῆς γῆς, por. &lt;x&gt;330 40:17-18&lt;/x&gt;;&lt;x&gt;330 40:38-46&lt;/x&gt;.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2024-05-02T05:49:54Z</dcterms:modified>
</cp:coreProperties>
</file>