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29"/>
        <w:gridCol w:w="54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wzdłuż granicy Symeona, od strony wschodniej do strony zachodniej, Issachar (otrzyma) jeden (dział).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Wzdłuż terytoriów Symeona, ze wschodu na zachód, swój dział otrzyma Issachar.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Obok granicy Symeona, od strony wschodniej aż do strony zachodniej, jeden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dział dla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Issachara.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granicy Symeonowej, od strony wschodniej aż do strony zachodniej, jedno, to jest Isaschar.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granicy Symeonowej, od strony Wschodniej aż do strony Zachodniej, Issachar jedna.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obok obszaru Symeona od wschodu na zachód: Issachar - dział dziedziczny.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wzdłuż działu Symeona od strony wschodniej do strony zachodniej, Issachar: jeden 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obszaru Symeona, od strony wschodniej po stronę zachodnią, do Issachara – jedna część.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ziemi Symeona od strony wschodniej aż do morza: dla Issachara jeden 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posiadłości Symeona, od strony wschodniej aż po stronę zachodnią, jedna [część ma należeć] do Issachara.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 околиць Симеона від тих, що до сходу, аж до тих, що до моря, Іссахар, одна (часть).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granicy Szymeona, od strony wschodniej, ku stronie zachodniej – Issachar, jeden dział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granicy Symeona, od krańca wschodniego do krańca zachodniego: jeden Issachara.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2024-04-29T06:13:27Z</dcterms:modified>
</cp:coreProperties>
</file>