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Symeona, od strony wschodniej do strony zachodniej, Issachar (otrzyma) jeden (dział).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2024-04-28T18:56:17Z</dcterms:modified>
</cp:coreProperties>
</file>