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Aszera, od strony wschodniej do strony zachodniej, Naftali (otrzyma) jeden (dział).*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Naftali, drugi syn Bilhy (&lt;x&gt;10 30:8&lt;/x&gt;).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2024-04-29T03:33:04Z</dcterms:modified>
</cp:coreProperties>
</file>