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będą nosiły imiona plemion Izraela – trzy bramy w kierunku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nosić będą nazwy pochodzące od imion plemion Izraela. W murze północnym będą to bramy: Rubena, Judy i 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nazwane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imion pokoleń Izraela. Trzy bramy na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według imion pokoleń Izraelskich; trzy bramy na północy, brama Rubenowa jedna, brama Judowa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miejskie imionmi pokoleni Izraelowych: trzy bramy od Północy, brama Rubenowa jedna, brama Judowa jedna, brama Lewi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[będą nazwane] według imion pokoleń Izraela. Trzy bramy po stronie północnej: jedna Brama Rubena, jedna Brama Judy i 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nazwane według plemion izraelskich: trzy bramy w kierunku północy,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według imion plemion Izraela. Trzy bramy od północy: brama Rubena – jedna, brama Judy – jedna, brama Lewiego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zgodnie z nazwami plemion Izraela. Od północy trzy bramy: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imionami pokoleń Izraela. Od strony północnej będą trzy bramy: brama Rubena jedna, brama Judy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брами міста за іменами племен Ізраїля, три брами до півночі, брама Рувима одна, і брама Юди одна, і брама Левія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– według imion pokoleń israelskich: Trzy bramy ku północy: Brama Reubena, jedna; brama Judy, jedna; brama Lewiego,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bramy miasta będą według imion plemion Izraela, przy czym trzy bramy będą od strony północnej: brama Rubena jedna, brama Judy jedna, brama Lewiego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2024-04-29T04:29:21Z</dcterms:modified>
</cp:coreProperties>
</file>