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3"/>
        <w:gridCol w:w="67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 tobie powstanie inne królestwo, słabsze niż twoje, a potem trzecie królestwo, z miedzi,* które opanuje całą ziemię.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&lt;x&gt;450 6:1&lt;/x&gt;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2024-04-30T23:04:33Z</dcterms:modified>
</cp:coreProperties>
</file>