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 i przestraszył mnie on, a wyobrażenia na moim łożu i widzenia w mojej głowie zaniepokoiły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przyśnił mi się sen i przestraszył mnie on. Obrazy, które zobaczyłem, gdy leżałem na moim łożu, i widzenia, które przyszły mi na myśli, bardzo mnie zaniepokoiły.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 stosowne opowiedzieć o znakach i cudach, które uczynił dla mnie Bóg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i dziwy, które uczynił ze mną Bóg najwyższy, zdało mi się za rzecz przystojną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sen, który mię przestraszył, i myśli moje na łożu moim, i widzenia głowy mojej strwożyły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we śnie, które mnie przeraziło. Zaniepokoiły mnie myśli na moim łożu i widziadła [powstałe] w 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przestraszył, a myśli, które miałem na moim łożu, i to, co mi się przywidziało,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sen, który miałem, przeraził mnie, i to, co opanowało moje myśli na moim łożu oraz wizje w mojej głowie, zaniepokoiły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miałem sen, który mnie przestraszył. Przeraziły mnie senne mary i 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przeraził, myśli zaś, gdy leżałem na moim łożu, i widzenia mej głowy przestraszyły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Знаки і чуда, які зі мною зробив всевишний Бог, були до вподоби переді мною, щоб вам сповістити,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mi się pięknym opowiedzieć o znakach i cudach, jakie ze mną uczynił Najwyższy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 stosowne oznajmić o znakach i dziwach, których względem mnie dokonał Bóg Najwyższy.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2024-05-02T02:03:20Z</dcterms:modified>
</cp:coreProperties>
</file>