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wskazań, potraktowali je jak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Wypisałem mu wielkie rzeczy z 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 uważał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mu wielkie rzeczy w zakonie moim; ale tak je sobie waży jako co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mu rozliczne prawa moje, które były poczytane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im moje liczne prawa, lecz je przyjęli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spisałem mu wiele moich wskazań, to jednak lekce je sobie ważyli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mu na piśmie wiele Moich praw, ale oni uznali je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dla niego liczne prawa, lecz potraktowali je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dla niego wiele praw, lecz on je uważa za ustanowione przez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Запишу йому множество (приписів) і його закони, за чужі вважалися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 przepisów – uważane były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mu wiele rzeczy z mego prawa; zostały uznane za coś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2024-05-20T01:57:35Z</dcterms:modified>
</cp:coreProperties>
</file>