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ustanawiałem (niektórych) spośród waszych synów na proroków,* a spośród waszych młodzieńców na nazyrejczyków.** *** Czy nie było tak, synowie Izraela?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wzbudzałem (niektórych) spośród waszych synów, aby byli prorokami.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nazyrejczyk, </w:t>
      </w:r>
      <w:r>
        <w:rPr>
          <w:rtl/>
        </w:rPr>
        <w:t>נָזִיר</w:t>
      </w:r>
      <w:r>
        <w:rPr>
          <w:rtl w:val="0"/>
        </w:rPr>
        <w:t xml:space="preserve"> (nazir): poświęcony.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6:1-21&lt;/x&gt;; &lt;x&gt;50 18:18&lt;/x&gt;; &lt;x&gt;70 13:5-7&lt;/x&gt;; &lt;x&gt;70 16:17&lt;/x&gt;; &lt;x&gt;90 1:11&lt;/x&gt;; &lt;x&gt;90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2024-05-04T02:34:28Z</dcterms:modified>
</cp:coreProperties>
</file>