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czyni Pan JAHWE nic, jeśli nie objawi swego planu swoim sługom, prorokom.*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czyni Wszechmocny JAHWE nic, jeśli wpierw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Pan BÓG nic nie czyni, jeśli nie objawi swojej tajemnicy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nic nie czyni panujący Pan, chyba żeby objawił tajemnice swoję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czyni. JAHWE Bóg słowa, jeśliby nie objawił tajemnice swej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nie uczyni niczego, nie objawiwszy swej tajemnicy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czyni Wszechmogący Pan nic, jeżeli nie objawił swojego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 uczyni bowiem niczego, zanim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nie uczyni niczego, zanim nie objawi swojego zamiaru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Jahwe-Pan nie czyni niczego bez objawienia swego zamierzenia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Бог не зробить діло, якщо не відкриє напоумлення до його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WIEKUISTY, niczego nie czyni, zanim nie objawi swojego postanowienia swoim sługom –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Wszechwładny Pan, JAHWE, nie uczyni nic, jeśli swej poufnej sprawy nie wyjawił swoim sługom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17:13&lt;/x&gt;; &lt;x&gt;120 21:10&lt;/x&gt;; &lt;x&gt;120 24:2&lt;/x&gt;; &lt;x&gt;300 7:25&lt;/x&gt;; &lt;x&gt;300 23:18&lt;/x&gt;; &lt;x&gt;300 26:5&lt;/x&gt;; &lt;x&gt;300 35:15&lt;/x&gt;;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2024-04-28T03:22:15Z</dcterms:modified>
</cp:coreProperties>
</file>