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Józefa, (to jest) dla plemienia Manassesa, Gadi,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Józefa, to jest z plemienia Manassesa — Gadi,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Józefa, to jest z potomstwa Manassesa — Gaddi,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Gedyjel, syn Sodego.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Geddiel, syna Sodi.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Józefa: z pokolenia Manassesa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Józefa, z plemienia Manassesa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Józefa: z plemienia Manassesa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Józefa: z plemienia Manassesa - Gaddi, syn Susiego;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Józefa, z linii Manassego - Gaddi, syn Susiego.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Josefa, z plemienia Menaszego Gadi, syn Susiego.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Йосифа синів Манассії Ґадді син Сусія.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Josefa, z potomstwa Menaszy Gaddy, syn Susi'ego.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Józefa, za plemię Manassesa, Gaddi, syn Susiego;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2024-04-28T12:43:53Z</dcterms:modified>
</cp:coreProperties>
</file>