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Eleazar* wziął więc miedziane kadzielnice, które przynieśli ci, którzy spłonęli (w ogniu), i przekuli je na powłokę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syn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2024-04-30T03:28:51Z</dcterms:modified>
</cp:coreProperties>
</file>