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i na wszystkie jego przybory okrycie z garbowanych skór, i umieszczą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2024-04-28T17:45:48Z</dcterms:modified>
</cp:coreProperties>
</file>