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(przyniósł ofiarę) książę synów Symeona Szelumiel, syn Suriszadaja.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2024-04-29T11:00:41Z</dcterms:modified>
</cp:coreProperties>
</file>