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ozdobom świetności pochowanym w 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Pusta, opróżniona i spustoszona! Serce topnieje, trzęsą się kolana, czuć ból w biodrach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twarze wszystkich 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Wyplundrowane i wybrane będzie, owszem, do szczętu spustoszone będzie; serce się rozpłynie, kolano o kolano tłuc się będzie, i boleść na wszystkich biodrach będzie, a oblicza wszystkich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Rozmiotane jest i rozerwane i rozdrapane, a serce struchlałe i zemdlenie kolan, i zwątlenie we wszytkich nerkach, a twarzy wszytkich jako okopcenie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Grabież, plądrowanie, pustoszenie; i serce omdlewające, i chwiejące się kolana, i skurcz we wszystkich biodrach; a twarze wszystkich poczerwieniały.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Złupcie srebro, złupcie złoto, skarbiec jest niewyczerpany, klejnotów wielka obfitość!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bogactwom, jest obfitość kosztownych naczyń!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„Rabujcie srebro, rozchwytujcie złoto, bo skarby tu nieprzebrane i kosztowności bez miary!”.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złoto! Niewyczerpane są tam bogactwa, mnóstwo przeróżnych kosztowności!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Розграбували срібло, розграбували золото, і не було кінця її красі. Обтяженим був понад усе її бажаний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bo jest tego niewyczerpany zasób! Wielka ilość wszelkich kosztownych klejnotów!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 i próżnia oraz spustoszone miasto! I serce topnieje, a kolana się trzęsą; dotkliwe boleści we wszystkich biodrach, a twarze ich wszystkich rozpalone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2024-04-30T22:31:26Z</dcterms:modified>
</cp:coreProperties>
</file>