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siedzenia w zgromadzeniach i pierwszych miejscach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 krzeseł w synagogach i zaszczytnych miejsc na ucztach.*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pierwszych siedzeń w synagogach, i pierwszych leżanek na wieczerzach.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siedzenia w zgromadzeniach i pierwszych miejscach na wieczerzach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2024-05-03T07:42:22Z</dcterms:modified>
</cp:coreProperties>
</file>