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 że wielu mówić że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wykrzyknął, mocno nim szarpnął i wyszedł – i (chłopiec) stał się niczym martwy, tak że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 wiele zatrząsłszy wyszedł. I stał się jakby martwy, tak że wielu (mówiło),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tak, że wielu mówić że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krzyknął, mocno chłopcem szarpnął i wyszedł. Chłopiec był przez chwilę jak martwy. Wielu nawet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krzyknął i szarpiąc nim gwałtownie, wyszedł. A chłopiec wyglądał jak martwy, tak że wielu mówiło,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Zawoławszy tedy bardzo, rozdarłszy go, wyszedł; i stał się on człowiek jako umarły, tak że ich wiele mówiło,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ująwszy rękę jego, podniósł go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krzyknął i wyszedł, silnie nim miotając. Chłopiec zaś pozostawał jak martwy, tak że wielu mówiło: On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krzyknął, i szarpnął nim gwałtownie, po czym wyszedł; a chłopiec wyglądał jak martwy, tak iż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krzyknął i po licznych wstrząsach wyszedł z niego. Chłopiec leżał jak martwy, tak że wielu mówiło: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 niego wśród wrzasków i gwałtownych konwulsji. Chłopiec wyglądał jak nieżywy, dlatego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wziął go za rękę i podniósł. On 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wrzask, demon potrząsnął gwałtownie chłopcem i uciekł. Chłopiec leżał jak martwy, toteż wielu ludzi myślało,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krzyknął, i szarpnął nim gwałtownie, i wyszedł. A chłopiec zrobił się jak martwy, tak że wielu mówiło: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Закричавши і дуже напружившись, вийшов; а хлопець став як мертвий; деякі казали, що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i przez wieloliczne szarpnąwszy wyszedł, i stał się tak jak gdyby umarły, tak że również ta okoliczność wielolicznych uczyniła mogącymi powiadać że odumarł.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zawołał, bardzo go szarpnął i wyszedł. A on stał się jak martwy, tak, iż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Wrzeszcząc i wtrącając chłopca w gwałtowny atak, duch wyszedł. Chłopiec leżał jak nieżywy, tak że większość ludzi sądziła,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po wydaniu okrzyku oraz po wielu konwulsjach wyszedł; a on stał się jak martwy, tak iż większość z nich mówiła: ”Umarł!”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 przeraźliwie krzyknął, targnął chłopcem i wyszedł z niego, pozostawiając go leżącego nieruchomo i bezwładnie, jak gdyby był martwy. Przez tłum przebiegł szmer: —Nie żyje…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2024-04-29T12:31:48Z</dcterms:modified>
</cp:coreProperties>
</file>