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86"/>
        <w:gridCol w:w="55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na to: Nikt w twoim rodzie nie nosił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niej: Nie ma nikogo w twoim rodzie, kogo by nazwano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Żadnego nie masz w rodzinie twojej, co by go zwano tem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 do niej: Iż żadnego nie masz w narodzie twym, co by go zwano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Odrzekli jej: Nie ma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do niej: Nie ma nikogo w rodzinie twojej, który by miał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Przekonywali ją, że nikt w rodzinie nie ma takiego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przekonywali ją: „Przecież nie ma nikogo w twojej rodzinie, kto by miał takie imię”.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Odpowiedzieli jej: „W twojej rodzinie nikt nie nosi takiego imienia”.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przekonywano ją, że nikt w rodzinie nie ma takiego imienia.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- Nie ma przecież nikogo w twoim rodzie, kto by nosił to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сказали їй, що нікого немає в її родині, хто б називався цим ім'ям.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rzekli istotnie do niej że: Żaden nie jest z wiadomej razem urodzonej rodziny twojej który jest zwany imieniem tym właśnie.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niej powiedzieli: Nie istnieje nikt z twojej rodziny, kto nazywa się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jej: "Żaden z twoich krewnych nie nosi tego imienia",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rzekli do niej: ”Wśród twoich krewnych nie ma nikogo, kto byłby zwany tym imieniem”.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—Dlaczego? Przecież w całej twojej rodzinie nie ma ani jednej osoby o takim imieniu!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2024-04-26T04:56:48Z</dcterms:modified>
</cp:coreProperties>
</file>